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718" w:rsidRPr="00540718" w:rsidRDefault="00540718" w:rsidP="00540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718">
        <w:rPr>
          <w:rFonts w:ascii="Times New Roman" w:hAnsi="Times New Roman" w:cs="Times New Roman"/>
          <w:sz w:val="28"/>
          <w:szCs w:val="28"/>
        </w:rPr>
        <w:t>О порядке содержания дорог в зимний период</w:t>
      </w:r>
    </w:p>
    <w:p w:rsidR="00540718" w:rsidRDefault="00540718" w:rsidP="00540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718" w:rsidRPr="00540718" w:rsidRDefault="00540718" w:rsidP="00540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718">
        <w:rPr>
          <w:rFonts w:ascii="Times New Roman" w:hAnsi="Times New Roman" w:cs="Times New Roman"/>
          <w:sz w:val="28"/>
          <w:szCs w:val="28"/>
        </w:rPr>
        <w:t>Требования к порядку содержания автомобильных дорог общего пользования, улиц и дорог городов и сельских поселений, в том числе в зимний период, допустимого по условиям обеспечения безопасности дорожного движения, а также предельные сроки приведения эксплуатационного состояния дорог и улиц в соответствие его требованиям, регламентированы в ГОСТ Р 50597-2017. Национальный стандарт Российской Федерации. 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контроля.</w:t>
      </w:r>
    </w:p>
    <w:p w:rsidR="00540718" w:rsidRPr="00540718" w:rsidRDefault="00540718" w:rsidP="00540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718">
        <w:rPr>
          <w:rFonts w:ascii="Times New Roman" w:hAnsi="Times New Roman" w:cs="Times New Roman"/>
          <w:sz w:val="28"/>
          <w:szCs w:val="28"/>
        </w:rPr>
        <w:t>На покрытии проезжей части дорог и улиц не допускаются наличие снега и зимней скользкости после окончания работ по их устранению.</w:t>
      </w:r>
    </w:p>
    <w:p w:rsidR="00540718" w:rsidRPr="00540718" w:rsidRDefault="00540718" w:rsidP="00540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718">
        <w:rPr>
          <w:rFonts w:ascii="Times New Roman" w:hAnsi="Times New Roman" w:cs="Times New Roman"/>
          <w:sz w:val="28"/>
          <w:szCs w:val="28"/>
        </w:rPr>
        <w:t>Во время снегопада и (или) метели и до окончания снегоочистки на проезжей части дорог федерального значения допускается наличие рыхлого (талого) снега толщиной не более 1(2) см, на дорогах регионального и межмуниципального значения - не более 2 (4) см, на всех группах улиц (города, сельские поселения и поселки) - 5 см.</w:t>
      </w:r>
    </w:p>
    <w:p w:rsidR="00540718" w:rsidRPr="00540718" w:rsidRDefault="00540718" w:rsidP="00540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718">
        <w:rPr>
          <w:rFonts w:ascii="Times New Roman" w:hAnsi="Times New Roman" w:cs="Times New Roman"/>
          <w:sz w:val="28"/>
          <w:szCs w:val="28"/>
        </w:rPr>
        <w:t>Обочины дорог федерального значения должны быть очищены от снега по всей их ширине, обочины остальных дорог - на 50%.</w:t>
      </w:r>
    </w:p>
    <w:p w:rsidR="00540718" w:rsidRPr="00540718" w:rsidRDefault="00540718" w:rsidP="00540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718">
        <w:rPr>
          <w:rFonts w:ascii="Times New Roman" w:hAnsi="Times New Roman" w:cs="Times New Roman"/>
          <w:sz w:val="28"/>
          <w:szCs w:val="28"/>
        </w:rPr>
        <w:t>На улицах (города, сельские поселения и поселки) очистку обочин осуществляют в течение 24 часов с момента окончания снегопада.</w:t>
      </w:r>
    </w:p>
    <w:p w:rsidR="00540718" w:rsidRPr="00540718" w:rsidRDefault="00540718" w:rsidP="00540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718">
        <w:rPr>
          <w:rFonts w:ascii="Times New Roman" w:hAnsi="Times New Roman" w:cs="Times New Roman"/>
          <w:sz w:val="28"/>
          <w:szCs w:val="28"/>
        </w:rPr>
        <w:t>На покрытии тротуаров, служебных проходов мостовых сооружений, пешеходных, велосипедных дорожек и на остановочных пунктах маршрутных транспортных средств в городах и сельских поселениях не допускается наличие снега и зимней скользкости после окончания работ по их устранению.</w:t>
      </w:r>
    </w:p>
    <w:p w:rsidR="00540718" w:rsidRPr="00540718" w:rsidRDefault="00540718" w:rsidP="00540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718">
        <w:rPr>
          <w:rFonts w:ascii="Times New Roman" w:hAnsi="Times New Roman" w:cs="Times New Roman"/>
          <w:sz w:val="28"/>
          <w:szCs w:val="28"/>
        </w:rPr>
        <w:t>Удаление уплотненного снега в весенний период при наступлении среднесуточной положительной температуры воздуха должно быть осуществлено в срок не более одних суток.</w:t>
      </w:r>
    </w:p>
    <w:p w:rsidR="00540718" w:rsidRPr="00540718" w:rsidRDefault="00540718" w:rsidP="00540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718">
        <w:rPr>
          <w:rFonts w:ascii="Times New Roman" w:hAnsi="Times New Roman" w:cs="Times New Roman"/>
          <w:sz w:val="28"/>
          <w:szCs w:val="28"/>
        </w:rPr>
        <w:t>При уборке снега с улиц его перемещение на бортовой камень, тротуары, газоны при формировании вала не допускается.</w:t>
      </w:r>
    </w:p>
    <w:p w:rsidR="00540718" w:rsidRPr="00540718" w:rsidRDefault="00540718" w:rsidP="00540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718">
        <w:rPr>
          <w:rFonts w:ascii="Times New Roman" w:hAnsi="Times New Roman" w:cs="Times New Roman"/>
          <w:sz w:val="28"/>
          <w:szCs w:val="28"/>
        </w:rPr>
        <w:t xml:space="preserve">Вывоз сформированных снежных валов с улиц осуществляют в течение 9 или 12 дней с момента окончания снегопада в зависимости от категории улицы. </w:t>
      </w:r>
    </w:p>
    <w:p w:rsidR="00540718" w:rsidRPr="00540718" w:rsidRDefault="00540718" w:rsidP="00540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718">
        <w:rPr>
          <w:rFonts w:ascii="Times New Roman" w:hAnsi="Times New Roman" w:cs="Times New Roman"/>
          <w:sz w:val="28"/>
          <w:szCs w:val="28"/>
        </w:rPr>
        <w:t>В случае несоблюдения требований по содержанию дорог и улиц виновные должностные лица могут понести административную ответственность по ст. 12.34 КоАП РФ, которая предусматривает штраф в размере от 20 до 30 тысяч рублей, а юридические - от 200 до 300 тысяч рублей.</w:t>
      </w:r>
    </w:p>
    <w:p w:rsidR="00540718" w:rsidRPr="00540718" w:rsidRDefault="00540718" w:rsidP="00540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718">
        <w:rPr>
          <w:rFonts w:ascii="Times New Roman" w:hAnsi="Times New Roman" w:cs="Times New Roman"/>
          <w:sz w:val="28"/>
          <w:szCs w:val="28"/>
        </w:rPr>
        <w:t>Жалобы на ненадлежащее исполнение обязанностей в указанной сфере могут быть направлены в органы ГИБДД или прокуратуры.</w:t>
      </w:r>
    </w:p>
    <w:p w:rsidR="00540718" w:rsidRDefault="00540718" w:rsidP="00540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0F11" w:rsidRPr="00540718" w:rsidRDefault="00540718" w:rsidP="00540718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40718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  <w:bookmarkEnd w:id="0"/>
    </w:p>
    <w:sectPr w:rsidR="00270F11" w:rsidRPr="00540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718"/>
    <w:rsid w:val="00270F11"/>
    <w:rsid w:val="00540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5DC7B1-DCB7-430A-BA86-29BA35FB0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2024-05-26T09:44:00Z</dcterms:created>
  <dcterms:modified xsi:type="dcterms:W3CDTF">2024-05-26T09:45:00Z</dcterms:modified>
</cp:coreProperties>
</file>